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1EB96" w14:textId="6C471A16" w:rsidR="00BC1225" w:rsidRDefault="0016692B" w:rsidP="007E6E95">
      <w:pPr>
        <w:pStyle w:val="Heading1"/>
      </w:pPr>
      <w:r w:rsidRPr="000158F7">
        <w:t>Report to the Cockfield Annual Parish Meeting, April 2018</w:t>
      </w:r>
    </w:p>
    <w:p w14:paraId="7EC0BE7E" w14:textId="77777777" w:rsidR="00F67DA5" w:rsidRPr="00F67DA5" w:rsidRDefault="00F67DA5" w:rsidP="00F67DA5"/>
    <w:p w14:paraId="3FCE372A" w14:textId="0FEEE05F" w:rsidR="0016692B" w:rsidRPr="00822427" w:rsidRDefault="0016692B" w:rsidP="007E6E95">
      <w:pPr>
        <w:pStyle w:val="Heading2"/>
      </w:pPr>
      <w:r w:rsidRPr="00822427">
        <w:t>Computer Circle</w:t>
      </w:r>
    </w:p>
    <w:p w14:paraId="5A225D40" w14:textId="27303130" w:rsidR="0016692B" w:rsidRDefault="0016692B" w:rsidP="007E6E95">
      <w:r>
        <w:t xml:space="preserve">The </w:t>
      </w:r>
      <w:r w:rsidRPr="007E6E95">
        <w:t>Cockfield</w:t>
      </w:r>
      <w:r w:rsidRPr="00A8441E">
        <w:rPr>
          <w:sz w:val="28"/>
        </w:rPr>
        <w:t xml:space="preserve"> </w:t>
      </w:r>
      <w:r>
        <w:t>Computer Circle (CCC) completed its 2017-18 Programme with 26 people having attended one or more of the 18 sessions. A core of around 6 people attended the full Programme.  £9</w:t>
      </w:r>
      <w:r w:rsidR="00063718">
        <w:t>8</w:t>
      </w:r>
      <w:r>
        <w:t xml:space="preserve"> </w:t>
      </w:r>
      <w:r w:rsidR="00D7339F">
        <w:t>(</w:t>
      </w:r>
      <w:r w:rsidR="00AB1E75">
        <w:t xml:space="preserve">£124 in 2016-17) </w:t>
      </w:r>
      <w:r>
        <w:t xml:space="preserve">was returned to the Community Council. Thanks as always are due to David &amp; Gillian Hodge, who support the </w:t>
      </w:r>
      <w:r w:rsidR="00B52825">
        <w:t>C</w:t>
      </w:r>
      <w:r>
        <w:t>CC by providing the premises, heating plus of course tea &amp; biscuits!</w:t>
      </w:r>
    </w:p>
    <w:p w14:paraId="2054D569" w14:textId="6A619306" w:rsidR="0016692B" w:rsidRDefault="0016692B" w:rsidP="007E6E95">
      <w:r>
        <w:t>Subject to demand the 2018-19 Programme will begin around the end of October.</w:t>
      </w:r>
    </w:p>
    <w:p w14:paraId="3C522F30" w14:textId="1E2EB74D" w:rsidR="0016692B" w:rsidRDefault="0016692B" w:rsidP="007E6E95">
      <w:pPr>
        <w:pStyle w:val="Heading2"/>
      </w:pPr>
      <w:r>
        <w:t>Village Web</w:t>
      </w:r>
      <w:bookmarkStart w:id="0" w:name="_GoBack"/>
      <w:bookmarkEnd w:id="0"/>
      <w:r>
        <w:t>site</w:t>
      </w:r>
    </w:p>
    <w:p w14:paraId="670D262E" w14:textId="2FA2D25E" w:rsidR="0016692B" w:rsidRDefault="009B69EF" w:rsidP="007E6E95">
      <w:r>
        <w:t xml:space="preserve">From </w:t>
      </w:r>
      <w:r w:rsidR="00F03B0F">
        <w:t>April 2017 to March 2018 the website achieved an average of 620 user visits per month</w:t>
      </w:r>
      <w:r w:rsidR="00813D9E">
        <w:t xml:space="preserve">, about the same as the last few years. </w:t>
      </w:r>
      <w:r w:rsidR="00DF656E">
        <w:t xml:space="preserve">No major layout changes are planned, although feedback on </w:t>
      </w:r>
      <w:r w:rsidR="003F1AEA">
        <w:t xml:space="preserve">the look and content of the site is always welcome. Some technical changes are required </w:t>
      </w:r>
      <w:r w:rsidR="007949C6">
        <w:t xml:space="preserve">due to the new internet standard that all webpages must be secure (https). The service provider we use for hosting web services both for the Cockfield and Computer Circle websites </w:t>
      </w:r>
      <w:r w:rsidR="003C2ECB">
        <w:t xml:space="preserve">has changed as a result of UKServers being taken over by Names. Other than some technical migration </w:t>
      </w:r>
      <w:r w:rsidR="00536713">
        <w:t>tasks, no major impact is expected.</w:t>
      </w:r>
    </w:p>
    <w:p w14:paraId="2A726DDD" w14:textId="39B53ED6" w:rsidR="0016692B" w:rsidRDefault="0016692B" w:rsidP="007E6E95">
      <w:pPr>
        <w:pStyle w:val="Heading2"/>
      </w:pPr>
      <w:r>
        <w:t>Community Email Broadcasts</w:t>
      </w:r>
    </w:p>
    <w:p w14:paraId="5EFF164C" w14:textId="4358D565" w:rsidR="004B6F50" w:rsidRDefault="004B6F50" w:rsidP="007E6E95">
      <w:r>
        <w:t>In the year to 3</w:t>
      </w:r>
      <w:r w:rsidRPr="004B6F50">
        <w:rPr>
          <w:vertAlign w:val="superscript"/>
        </w:rPr>
        <w:t>rd</w:t>
      </w:r>
      <w:r>
        <w:t xml:space="preserve"> April </w:t>
      </w:r>
      <w:r w:rsidR="00984ACA">
        <w:t>55 broadcasts were issued (total 117 since the new broadcast system was introduced in Feb 2015</w:t>
      </w:r>
      <w:r w:rsidR="00D26FFA">
        <w:t>)</w:t>
      </w:r>
      <w:r w:rsidR="00984ACA">
        <w:t xml:space="preserve">. </w:t>
      </w:r>
      <w:r w:rsidR="00B422B1">
        <w:t xml:space="preserve">The average open rate for those 55 was </w:t>
      </w:r>
      <w:r w:rsidR="00A251B3">
        <w:t xml:space="preserve">55.3% (min </w:t>
      </w:r>
      <w:r w:rsidR="006D79B2">
        <w:t>4</w:t>
      </w:r>
      <w:r w:rsidR="00141E7E">
        <w:t>3.6%, max 68.4%).</w:t>
      </w:r>
      <w:r w:rsidR="00BE0C41">
        <w:t xml:space="preserve"> </w:t>
      </w:r>
      <w:r w:rsidR="00BA2383">
        <w:t>7</w:t>
      </w:r>
      <w:r w:rsidR="00A96D7A">
        <w:t xml:space="preserve"> people unsubscribed from the</w:t>
      </w:r>
      <w:r w:rsidR="00BA2383">
        <w:t xml:space="preserve"> mailing</w:t>
      </w:r>
      <w:r w:rsidR="00A96D7A">
        <w:t xml:space="preserve"> list and </w:t>
      </w:r>
      <w:r w:rsidR="00EA4918">
        <w:t xml:space="preserve">20 have subscribed. </w:t>
      </w:r>
      <w:r w:rsidR="00236BAC">
        <w:t>Currently the full list for Cockfield Area</w:t>
      </w:r>
      <w:r w:rsidR="00D84B96">
        <w:t xml:space="preserve"> (including subscribers from surrounding villages)</w:t>
      </w:r>
      <w:r w:rsidR="00236BAC">
        <w:t xml:space="preserve"> has </w:t>
      </w:r>
      <w:r w:rsidR="00D84B96">
        <w:t>192 members and for Cockfield 170.</w:t>
      </w:r>
      <w:r w:rsidR="00055ED7">
        <w:t xml:space="preserve"> </w:t>
      </w:r>
      <w:r w:rsidR="0090529D">
        <w:t>Work</w:t>
      </w:r>
      <w:r w:rsidR="00C825C4">
        <w:t xml:space="preserve"> will be </w:t>
      </w:r>
      <w:r w:rsidR="0090529D">
        <w:t>concluded</w:t>
      </w:r>
      <w:r w:rsidR="00C825C4">
        <w:t xml:space="preserve"> in May to </w:t>
      </w:r>
      <w:r w:rsidR="0090529D">
        <w:t>ensure</w:t>
      </w:r>
      <w:r w:rsidR="00C825C4">
        <w:t xml:space="preserve"> compliance with the latest Data Protection legisla</w:t>
      </w:r>
      <w:r w:rsidR="0090529D">
        <w:t>tion.</w:t>
      </w:r>
    </w:p>
    <w:p w14:paraId="41FF53A4" w14:textId="7B388D25" w:rsidR="00F67DA5" w:rsidRDefault="00F67DA5" w:rsidP="007E6E95"/>
    <w:p w14:paraId="438BCB16" w14:textId="64FAF490" w:rsidR="00F67DA5" w:rsidRDefault="00F67DA5" w:rsidP="007E6E95"/>
    <w:p w14:paraId="0A8535E5" w14:textId="61422A7F" w:rsidR="00F67DA5" w:rsidRPr="00F67DA5" w:rsidRDefault="00F67DA5" w:rsidP="007E6E95">
      <w:pPr>
        <w:rPr>
          <w:b/>
          <w:i/>
          <w:sz w:val="28"/>
        </w:rPr>
      </w:pPr>
      <w:r w:rsidRPr="00F67DA5">
        <w:rPr>
          <w:b/>
          <w:i/>
          <w:sz w:val="28"/>
        </w:rPr>
        <w:t>Neil Ashton</w:t>
      </w:r>
    </w:p>
    <w:p w14:paraId="426537FB" w14:textId="1F85936C" w:rsidR="00F67DA5" w:rsidRPr="0016692B" w:rsidRDefault="00F67DA5" w:rsidP="007E6E95">
      <w:r>
        <w:t>April 2018</w:t>
      </w:r>
    </w:p>
    <w:sectPr w:rsidR="00F67DA5" w:rsidRPr="0016692B" w:rsidSect="0016692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2B"/>
    <w:rsid w:val="000117E3"/>
    <w:rsid w:val="000158F7"/>
    <w:rsid w:val="00055ED7"/>
    <w:rsid w:val="00063718"/>
    <w:rsid w:val="00141E7E"/>
    <w:rsid w:val="0016692B"/>
    <w:rsid w:val="00236BAC"/>
    <w:rsid w:val="003C2ECB"/>
    <w:rsid w:val="003F1AEA"/>
    <w:rsid w:val="00486B4A"/>
    <w:rsid w:val="00495DC0"/>
    <w:rsid w:val="004B6F50"/>
    <w:rsid w:val="00536713"/>
    <w:rsid w:val="006476D2"/>
    <w:rsid w:val="006D79B2"/>
    <w:rsid w:val="007949C6"/>
    <w:rsid w:val="007E6E95"/>
    <w:rsid w:val="00813D9E"/>
    <w:rsid w:val="00822427"/>
    <w:rsid w:val="0090529D"/>
    <w:rsid w:val="00984ACA"/>
    <w:rsid w:val="009B69EF"/>
    <w:rsid w:val="00A251B3"/>
    <w:rsid w:val="00A8441E"/>
    <w:rsid w:val="00A96D7A"/>
    <w:rsid w:val="00AB1E75"/>
    <w:rsid w:val="00B422B1"/>
    <w:rsid w:val="00B52825"/>
    <w:rsid w:val="00BA2383"/>
    <w:rsid w:val="00BC1225"/>
    <w:rsid w:val="00BE0C41"/>
    <w:rsid w:val="00BE5D01"/>
    <w:rsid w:val="00C825C4"/>
    <w:rsid w:val="00CD6506"/>
    <w:rsid w:val="00D26FFA"/>
    <w:rsid w:val="00D32B84"/>
    <w:rsid w:val="00D7339F"/>
    <w:rsid w:val="00D84B96"/>
    <w:rsid w:val="00DF656E"/>
    <w:rsid w:val="00EA4918"/>
    <w:rsid w:val="00F03B0F"/>
    <w:rsid w:val="00F43EA3"/>
    <w:rsid w:val="00F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E563"/>
  <w15:chartTrackingRefBased/>
  <w15:docId w15:val="{3BC2963C-4AD4-4CB2-B52F-D6AEC257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E95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427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8F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2427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Ashton</dc:creator>
  <cp:keywords/>
  <dc:description/>
  <cp:lastModifiedBy>Neil Ashton</cp:lastModifiedBy>
  <cp:revision>2</cp:revision>
  <dcterms:created xsi:type="dcterms:W3CDTF">2019-01-14T13:16:00Z</dcterms:created>
  <dcterms:modified xsi:type="dcterms:W3CDTF">2019-01-14T13:16:00Z</dcterms:modified>
</cp:coreProperties>
</file>